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14:paraId="6155C009" w14:textId="77777777" w:rsidTr="00ED6BB8">
        <w:tc>
          <w:tcPr>
            <w:tcW w:w="2126" w:type="dxa"/>
          </w:tcPr>
          <w:p w14:paraId="0D1070A4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3485D7DD" wp14:editId="0DB6F6C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4ABDFFF8" w14:textId="77777777" w:rsidR="00EF5C82" w:rsidRDefault="00005AD3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EF5C8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7611B65D" w14:textId="77777777" w:rsidR="00D10CC1" w:rsidRPr="00ED6BB8" w:rsidRDefault="00EF5C82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14:paraId="208E15DB" w14:textId="77777777" w:rsidR="00005AD3" w:rsidRDefault="00005AD3" w:rsidP="008C16E5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035409">
              <w:rPr>
                <w:rFonts w:ascii="Adobe Garamond Pro" w:hAnsi="Adobe Garamond Pro" w:cs="Adobe Garamond Pro"/>
              </w:rPr>
              <w:t>1481-9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05E94702" w14:textId="77777777"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282BD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Dániel</w:t>
            </w:r>
            <w:proofErr w:type="spellEnd"/>
          </w:p>
        </w:tc>
      </w:tr>
    </w:tbl>
    <w:p w14:paraId="31B50ED5" w14:textId="77777777"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14:paraId="0A06DAFF" w14:textId="77777777" w:rsidR="006661D8" w:rsidRPr="005B232C" w:rsidRDefault="00C84311" w:rsidP="00EF5C82">
      <w:pPr>
        <w:pStyle w:val="Default"/>
        <w:spacing w:after="120"/>
        <w:jc w:val="center"/>
        <w:rPr>
          <w:rFonts w:ascii="Adobe Garamond Pro" w:hAnsi="Adobe Garamond Pro" w:cs="Times New Roman"/>
          <w:sz w:val="22"/>
          <w:szCs w:val="22"/>
        </w:rPr>
      </w:pPr>
      <w:r w:rsidRPr="005B232C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EF5C82" w:rsidRPr="005B232C">
        <w:rPr>
          <w:rFonts w:ascii="Adobe Garamond Pro" w:hAnsi="Adobe Garamond Pro"/>
          <w:sz w:val="22"/>
          <w:szCs w:val="22"/>
        </w:rPr>
        <w:t>„Jászfényszaru külterület 083/97 hrsz.-</w:t>
      </w:r>
      <w:proofErr w:type="spellStart"/>
      <w:r w:rsidR="00EF5C82" w:rsidRPr="005B232C">
        <w:rPr>
          <w:rFonts w:ascii="Adobe Garamond Pro" w:hAnsi="Adobe Garamond Pro"/>
          <w:sz w:val="22"/>
          <w:szCs w:val="22"/>
        </w:rPr>
        <w:t>on</w:t>
      </w:r>
      <w:proofErr w:type="spellEnd"/>
      <w:r w:rsidR="00EF5C82" w:rsidRPr="005B232C">
        <w:rPr>
          <w:rFonts w:ascii="Adobe Garamond Pro" w:hAnsi="Adobe Garamond Pro"/>
          <w:sz w:val="22"/>
          <w:szCs w:val="22"/>
        </w:rPr>
        <w:t xml:space="preserve">, szabványos mérőhely kialakítása 3 x 63 Amper teljesítményre és a Trianoni Emlékhely mérőhelyre kötése (15m) földmunkával.” tárgyú beszerzés ajánlattevőinek kijelöléséről </w:t>
      </w:r>
      <w:r w:rsidR="00282BD7" w:rsidRPr="005B232C">
        <w:rPr>
          <w:rFonts w:ascii="Adobe Garamond Pro" w:hAnsi="Adobe Garamond Pro"/>
          <w:sz w:val="22"/>
          <w:szCs w:val="22"/>
        </w:rPr>
        <w:t>/</w:t>
      </w:r>
    </w:p>
    <w:bookmarkEnd w:id="0"/>
    <w:p w14:paraId="440C2567" w14:textId="77777777" w:rsidR="00C84311" w:rsidRPr="005B232C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5B232C">
        <w:rPr>
          <w:rFonts w:ascii="Adobe Garamond Pro" w:hAnsi="Adobe Garamond Pro"/>
          <w:b/>
          <w:color w:val="000000"/>
        </w:rPr>
        <w:t>Tisztelt Képviselő-testület!</w:t>
      </w:r>
    </w:p>
    <w:p w14:paraId="2103C62C" w14:textId="77777777" w:rsidR="00282BD7" w:rsidRPr="005B232C" w:rsidRDefault="00282BD7" w:rsidP="00282BD7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5B232C">
        <w:rPr>
          <w:rFonts w:ascii="Adobe Garamond Pro" w:hAnsi="Adobe Garamond Pro"/>
          <w:sz w:val="22"/>
          <w:szCs w:val="22"/>
        </w:rPr>
        <w:t>A Trianon Emlékhely melletti 083/97. hrsz. terület villamos hálózat fejlesztéséről a 126/2019.(IV.24.) képviselő-testületi határozat</w:t>
      </w:r>
      <w:r w:rsidR="006E5BEE" w:rsidRPr="005B232C">
        <w:rPr>
          <w:rFonts w:ascii="Adobe Garamond Pro" w:hAnsi="Adobe Garamond Pro"/>
          <w:sz w:val="22"/>
          <w:szCs w:val="22"/>
        </w:rPr>
        <w:t>tal</w:t>
      </w:r>
      <w:r w:rsidRPr="005B232C">
        <w:rPr>
          <w:rFonts w:ascii="Adobe Garamond Pro" w:hAnsi="Adobe Garamond Pro"/>
          <w:sz w:val="22"/>
          <w:szCs w:val="22"/>
        </w:rPr>
        <w:t xml:space="preserve"> rendelkezett az Önkormányzat, amelyhez 1.780.159 Ft forrást biztosított az ÉMÁSZ</w:t>
      </w:r>
      <w:r w:rsidR="00254E8D" w:rsidRPr="005B232C">
        <w:rPr>
          <w:rFonts w:ascii="Adobe Garamond Pro" w:hAnsi="Adobe Garamond Pro"/>
          <w:sz w:val="22"/>
          <w:szCs w:val="22"/>
        </w:rPr>
        <w:t xml:space="preserve"> Hálózati Kft. részére</w:t>
      </w:r>
      <w:r w:rsidRPr="005B232C">
        <w:rPr>
          <w:rFonts w:ascii="Adobe Garamond Pro" w:hAnsi="Adobe Garamond Pro"/>
          <w:sz w:val="22"/>
          <w:szCs w:val="22"/>
        </w:rPr>
        <w:t xml:space="preserve"> fizetendő hálózatfejlesztési díjra</w:t>
      </w:r>
      <w:r w:rsidR="006E5BEE" w:rsidRPr="005B232C">
        <w:rPr>
          <w:rFonts w:ascii="Adobe Garamond Pro" w:hAnsi="Adobe Garamond Pro"/>
          <w:sz w:val="22"/>
          <w:szCs w:val="22"/>
        </w:rPr>
        <w:t>, mely összeg átutalása megtörtént.</w:t>
      </w:r>
    </w:p>
    <w:p w14:paraId="28D65316" w14:textId="7DAA2E5E" w:rsidR="0067430D" w:rsidRPr="005B232C" w:rsidRDefault="0067430D" w:rsidP="0067430D">
      <w:pPr>
        <w:pStyle w:val="Default"/>
        <w:jc w:val="both"/>
        <w:rPr>
          <w:rFonts w:ascii="Adobe Garamond Pro" w:hAnsi="Adobe Garamond Pro" w:cs="Times New Roman"/>
          <w:sz w:val="22"/>
          <w:szCs w:val="22"/>
        </w:rPr>
      </w:pPr>
      <w:r w:rsidRPr="005B232C">
        <w:rPr>
          <w:rFonts w:ascii="Adobe Garamond Pro" w:hAnsi="Adobe Garamond Pro"/>
          <w:sz w:val="22"/>
          <w:szCs w:val="22"/>
        </w:rPr>
        <w:t>A fejlesztés további munkarésze 1 db. szabványos mérőhely kiépítése, ami az Önkormányzat feladata.</w:t>
      </w:r>
      <w:r w:rsidR="00EF5C82" w:rsidRPr="005B232C">
        <w:rPr>
          <w:rFonts w:ascii="Adobe Garamond Pro" w:hAnsi="Adobe Garamond Pro"/>
          <w:sz w:val="22"/>
          <w:szCs w:val="22"/>
        </w:rPr>
        <w:br/>
      </w:r>
      <w:r w:rsidRPr="005B232C">
        <w:rPr>
          <w:rFonts w:ascii="Adobe Garamond Pro" w:hAnsi="Adobe Garamond Pro"/>
          <w:sz w:val="22"/>
          <w:szCs w:val="22"/>
        </w:rPr>
        <w:t xml:space="preserve">A mérőhely szolgálja ki majd a Trianon </w:t>
      </w:r>
      <w:proofErr w:type="spellStart"/>
      <w:r w:rsidRPr="005B232C">
        <w:rPr>
          <w:rFonts w:ascii="Adobe Garamond Pro" w:hAnsi="Adobe Garamond Pro"/>
          <w:sz w:val="22"/>
          <w:szCs w:val="22"/>
        </w:rPr>
        <w:t>Emlékhelyet</w:t>
      </w:r>
      <w:proofErr w:type="spellEnd"/>
      <w:r w:rsidRPr="005B232C">
        <w:rPr>
          <w:rFonts w:ascii="Adobe Garamond Pro" w:hAnsi="Adobe Garamond Pro"/>
          <w:sz w:val="22"/>
          <w:szCs w:val="22"/>
        </w:rPr>
        <w:t xml:space="preserve"> és a 083/97 hrsz.-ú, értékesíthető önkormányzati területet. A mérőhely kiépítés beszerzésére </w:t>
      </w:r>
      <w:r w:rsidRPr="005B232C">
        <w:rPr>
          <w:rFonts w:ascii="Adobe Garamond Pro" w:hAnsi="Adobe Garamond Pro" w:cs="Times New Roman"/>
          <w:sz w:val="22"/>
          <w:szCs w:val="22"/>
        </w:rPr>
        <w:t xml:space="preserve">az alábbi vállalkozásokat javasolja a </w:t>
      </w:r>
      <w:r w:rsidR="00846B1E">
        <w:rPr>
          <w:rFonts w:ascii="Adobe Garamond Pro" w:hAnsi="Adobe Garamond Pro" w:cs="Times New Roman"/>
          <w:sz w:val="22"/>
          <w:szCs w:val="22"/>
        </w:rPr>
        <w:t>Közbeszerzési Bírálóbizottság</w:t>
      </w:r>
      <w:r w:rsidRPr="005B232C">
        <w:rPr>
          <w:rFonts w:ascii="Adobe Garamond Pro" w:hAnsi="Adobe Garamond Pro" w:cs="Times New Roman"/>
          <w:sz w:val="22"/>
          <w:szCs w:val="22"/>
        </w:rPr>
        <w:t>:</w:t>
      </w:r>
    </w:p>
    <w:p w14:paraId="413E494F" w14:textId="77777777" w:rsidR="0067430D" w:rsidRPr="005B232C" w:rsidRDefault="0067430D" w:rsidP="0067430D">
      <w:pPr>
        <w:spacing w:after="0"/>
        <w:ind w:firstLine="709"/>
        <w:rPr>
          <w:rFonts w:ascii="Adobe Garamond Pro" w:eastAsia="Calibri" w:hAnsi="Adobe Garamond Pro" w:cs="Times New Roman"/>
          <w:b/>
        </w:rPr>
      </w:pPr>
      <w:r w:rsidRPr="005B232C">
        <w:rPr>
          <w:rFonts w:ascii="Adobe Garamond Pro" w:eastAsia="Calibri" w:hAnsi="Adobe Garamond Pro" w:cs="Times New Roman"/>
          <w:b/>
        </w:rPr>
        <w:t>vállalkozás neve</w:t>
      </w:r>
      <w:r w:rsidRPr="005B232C">
        <w:rPr>
          <w:rFonts w:ascii="Adobe Garamond Pro" w:eastAsia="Calibri" w:hAnsi="Adobe Garamond Pro" w:cs="Times New Roman"/>
          <w:b/>
        </w:rPr>
        <w:tab/>
      </w:r>
      <w:r w:rsidRPr="005B232C">
        <w:rPr>
          <w:rFonts w:ascii="Adobe Garamond Pro" w:eastAsia="Calibri" w:hAnsi="Adobe Garamond Pro" w:cs="Times New Roman"/>
          <w:b/>
        </w:rPr>
        <w:tab/>
        <w:t>vállalkozás címe, adószáma</w:t>
      </w:r>
    </w:p>
    <w:p w14:paraId="0D8F3F22" w14:textId="77777777" w:rsidR="00B5751C" w:rsidRPr="005B232C" w:rsidRDefault="00B5751C" w:rsidP="00B5751C">
      <w:pPr>
        <w:spacing w:after="60" w:line="240" w:lineRule="auto"/>
        <w:rPr>
          <w:rFonts w:ascii="Adobe Garamond Pro" w:eastAsia="Calibri" w:hAnsi="Adobe Garamond Pro" w:cs="Times New Roman"/>
        </w:rPr>
      </w:pPr>
      <w:r w:rsidRPr="005B232C">
        <w:rPr>
          <w:rFonts w:ascii="Adobe Garamond Pro" w:eastAsia="Calibri" w:hAnsi="Adobe Garamond Pro" w:cs="Times New Roman"/>
        </w:rPr>
        <w:t xml:space="preserve">Koczka Antal </w:t>
      </w:r>
      <w:proofErr w:type="spellStart"/>
      <w:r w:rsidRPr="005B232C">
        <w:rPr>
          <w:rFonts w:ascii="Adobe Garamond Pro" w:eastAsia="Calibri" w:hAnsi="Adobe Garamond Pro" w:cs="Times New Roman"/>
        </w:rPr>
        <w:t>e.v</w:t>
      </w:r>
      <w:proofErr w:type="spellEnd"/>
      <w:r w:rsidRPr="005B232C">
        <w:rPr>
          <w:rFonts w:ascii="Adobe Garamond Pro" w:eastAsia="Calibri" w:hAnsi="Adobe Garamond Pro" w:cs="Times New Roman"/>
        </w:rPr>
        <w:t>.</w:t>
      </w:r>
      <w:r w:rsidRPr="005B232C">
        <w:rPr>
          <w:rFonts w:ascii="Adobe Garamond Pro" w:eastAsia="Calibri" w:hAnsi="Adobe Garamond Pro" w:cs="Times New Roman"/>
        </w:rPr>
        <w:tab/>
      </w:r>
      <w:r w:rsidRPr="005B232C">
        <w:rPr>
          <w:rFonts w:ascii="Adobe Garamond Pro" w:eastAsia="Calibri" w:hAnsi="Adobe Garamond Pro" w:cs="Times New Roman"/>
        </w:rPr>
        <w:tab/>
        <w:t>5126 Jászfényszaru, Gyöngyvirág utca 5.,</w:t>
      </w:r>
    </w:p>
    <w:p w14:paraId="4B75B040" w14:textId="77777777" w:rsidR="00B5751C" w:rsidRPr="005B232C" w:rsidRDefault="00B5751C" w:rsidP="00B5751C">
      <w:pPr>
        <w:spacing w:after="60" w:line="240" w:lineRule="auto"/>
        <w:rPr>
          <w:rFonts w:ascii="Adobe Garamond Pro" w:eastAsia="Calibri" w:hAnsi="Adobe Garamond Pro" w:cs="Times New Roman"/>
        </w:rPr>
      </w:pPr>
      <w:proofErr w:type="spellStart"/>
      <w:r w:rsidRPr="005B232C">
        <w:rPr>
          <w:rFonts w:ascii="Adobe Garamond Pro" w:eastAsia="Calibri" w:hAnsi="Adobe Garamond Pro" w:cs="Times New Roman"/>
        </w:rPr>
        <w:t>Cseszkó</w:t>
      </w:r>
      <w:proofErr w:type="spellEnd"/>
      <w:r w:rsidRPr="005B232C">
        <w:rPr>
          <w:rFonts w:ascii="Adobe Garamond Pro" w:eastAsia="Calibri" w:hAnsi="Adobe Garamond Pro" w:cs="Times New Roman"/>
        </w:rPr>
        <w:t xml:space="preserve"> Imre </w:t>
      </w:r>
      <w:proofErr w:type="spellStart"/>
      <w:r w:rsidRPr="005B232C">
        <w:rPr>
          <w:rFonts w:ascii="Adobe Garamond Pro" w:eastAsia="Calibri" w:hAnsi="Adobe Garamond Pro" w:cs="Times New Roman"/>
        </w:rPr>
        <w:t>e.v</w:t>
      </w:r>
      <w:proofErr w:type="spellEnd"/>
      <w:r w:rsidRPr="005B232C">
        <w:rPr>
          <w:rFonts w:ascii="Adobe Garamond Pro" w:eastAsia="Calibri" w:hAnsi="Adobe Garamond Pro" w:cs="Times New Roman"/>
        </w:rPr>
        <w:t>.</w:t>
      </w:r>
      <w:r w:rsidRPr="005B232C">
        <w:rPr>
          <w:rFonts w:ascii="Adobe Garamond Pro" w:eastAsia="Calibri" w:hAnsi="Adobe Garamond Pro" w:cs="Times New Roman"/>
        </w:rPr>
        <w:tab/>
      </w:r>
      <w:r w:rsidRPr="005B232C">
        <w:rPr>
          <w:rFonts w:ascii="Adobe Garamond Pro" w:eastAsia="Calibri" w:hAnsi="Adobe Garamond Pro" w:cs="Times New Roman"/>
        </w:rPr>
        <w:tab/>
        <w:t xml:space="preserve">5126 Jászfényszaru, Ifjúság utca </w:t>
      </w:r>
      <w:proofErr w:type="gramStart"/>
      <w:r w:rsidRPr="005B232C">
        <w:rPr>
          <w:rFonts w:ascii="Adobe Garamond Pro" w:eastAsia="Calibri" w:hAnsi="Adobe Garamond Pro" w:cs="Times New Roman"/>
        </w:rPr>
        <w:t>7. ,</w:t>
      </w:r>
      <w:proofErr w:type="gramEnd"/>
    </w:p>
    <w:p w14:paraId="7CF76A3A" w14:textId="77777777" w:rsidR="00B5751C" w:rsidRPr="005B232C" w:rsidRDefault="00B5751C" w:rsidP="00B5751C">
      <w:pPr>
        <w:spacing w:after="60" w:line="240" w:lineRule="auto"/>
        <w:rPr>
          <w:rFonts w:ascii="Adobe Garamond Pro" w:eastAsia="Calibri" w:hAnsi="Adobe Garamond Pro" w:cs="Times New Roman"/>
        </w:rPr>
      </w:pPr>
      <w:r w:rsidRPr="005B232C">
        <w:rPr>
          <w:rFonts w:ascii="Adobe Garamond Pro" w:eastAsia="Calibri" w:hAnsi="Adobe Garamond Pro" w:cs="Times New Roman"/>
        </w:rPr>
        <w:t>ASZLÁR Kft.</w:t>
      </w:r>
      <w:r w:rsidRPr="005B232C">
        <w:rPr>
          <w:rFonts w:ascii="Adobe Garamond Pro" w:eastAsia="Calibri" w:hAnsi="Adobe Garamond Pro" w:cs="Times New Roman"/>
        </w:rPr>
        <w:tab/>
      </w:r>
      <w:r w:rsidRPr="005B232C">
        <w:rPr>
          <w:rFonts w:ascii="Adobe Garamond Pro" w:eastAsia="Calibri" w:hAnsi="Adobe Garamond Pro" w:cs="Times New Roman"/>
        </w:rPr>
        <w:tab/>
      </w:r>
      <w:r w:rsidRPr="005B232C">
        <w:rPr>
          <w:rFonts w:ascii="Adobe Garamond Pro" w:eastAsia="Calibri" w:hAnsi="Adobe Garamond Pro" w:cs="Times New Roman"/>
        </w:rPr>
        <w:tab/>
        <w:t>5126 Jászfényszaru, Wesselényi utca 28.</w:t>
      </w:r>
    </w:p>
    <w:p w14:paraId="3AB33140" w14:textId="77777777" w:rsidR="00083E21" w:rsidRPr="005B232C" w:rsidRDefault="00C84311" w:rsidP="00CD35B5">
      <w:pPr>
        <w:spacing w:after="240" w:line="240" w:lineRule="auto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>Kérem a beterjesztett határozati javaslat elfogadását!</w:t>
      </w:r>
    </w:p>
    <w:p w14:paraId="07753999" w14:textId="77777777" w:rsidR="00C84311" w:rsidRPr="005B232C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5B232C">
        <w:rPr>
          <w:rFonts w:ascii="Adobe Garamond Pro" w:hAnsi="Adobe Garamond Pro"/>
          <w:b/>
        </w:rPr>
        <w:t>Határozati javaslat:</w:t>
      </w:r>
    </w:p>
    <w:p w14:paraId="372F51CA" w14:textId="77777777" w:rsidR="00C84311" w:rsidRPr="005B232C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5B232C">
        <w:rPr>
          <w:rFonts w:ascii="Adobe Garamond Pro" w:hAnsi="Adobe Garamond Pro"/>
          <w:b/>
        </w:rPr>
        <w:t>______</w:t>
      </w:r>
      <w:r w:rsidR="00C84311" w:rsidRPr="005B232C">
        <w:rPr>
          <w:rFonts w:ascii="Adobe Garamond Pro" w:hAnsi="Adobe Garamond Pro"/>
          <w:b/>
        </w:rPr>
        <w:t>/20</w:t>
      </w:r>
      <w:r w:rsidR="006C1901" w:rsidRPr="005B232C">
        <w:rPr>
          <w:rFonts w:ascii="Adobe Garamond Pro" w:hAnsi="Adobe Garamond Pro"/>
          <w:b/>
        </w:rPr>
        <w:t>20</w:t>
      </w:r>
      <w:r w:rsidR="00C84311" w:rsidRPr="005B232C">
        <w:rPr>
          <w:rFonts w:ascii="Adobe Garamond Pro" w:hAnsi="Adobe Garamond Pro"/>
          <w:b/>
        </w:rPr>
        <w:t>.(</w:t>
      </w:r>
      <w:r w:rsidRPr="005B232C">
        <w:rPr>
          <w:rFonts w:ascii="Adobe Garamond Pro" w:hAnsi="Adobe Garamond Pro"/>
          <w:b/>
        </w:rPr>
        <w:t>V</w:t>
      </w:r>
      <w:r w:rsidR="00CD35B5" w:rsidRPr="005B232C">
        <w:rPr>
          <w:rFonts w:ascii="Adobe Garamond Pro" w:hAnsi="Adobe Garamond Pro"/>
          <w:b/>
        </w:rPr>
        <w:t>I</w:t>
      </w:r>
      <w:r w:rsidR="006C1901" w:rsidRPr="005B232C">
        <w:rPr>
          <w:rFonts w:ascii="Adobe Garamond Pro" w:hAnsi="Adobe Garamond Pro"/>
          <w:b/>
        </w:rPr>
        <w:t>I</w:t>
      </w:r>
      <w:r w:rsidR="004D57C9" w:rsidRPr="005B232C">
        <w:rPr>
          <w:rFonts w:ascii="Adobe Garamond Pro" w:hAnsi="Adobe Garamond Pro"/>
          <w:b/>
        </w:rPr>
        <w:t>I</w:t>
      </w:r>
      <w:r w:rsidR="00C84311" w:rsidRPr="005B232C">
        <w:rPr>
          <w:rFonts w:ascii="Adobe Garamond Pro" w:hAnsi="Adobe Garamond Pro"/>
          <w:b/>
        </w:rPr>
        <w:t>.</w:t>
      </w:r>
      <w:r w:rsidR="004D57C9" w:rsidRPr="005B232C">
        <w:rPr>
          <w:rFonts w:ascii="Adobe Garamond Pro" w:hAnsi="Adobe Garamond Pro"/>
          <w:b/>
        </w:rPr>
        <w:t>12</w:t>
      </w:r>
      <w:r w:rsidR="00C84311" w:rsidRPr="005B232C">
        <w:rPr>
          <w:rFonts w:ascii="Adobe Garamond Pro" w:hAnsi="Adobe Garamond Pro"/>
          <w:b/>
        </w:rPr>
        <w:t>.) Képviselő-testületi határozat</w:t>
      </w:r>
    </w:p>
    <w:p w14:paraId="2D61767E" w14:textId="77777777" w:rsidR="00EF5C82" w:rsidRPr="005B232C" w:rsidRDefault="00EF5C82" w:rsidP="00EF5C82">
      <w:pPr>
        <w:spacing w:after="120" w:line="240" w:lineRule="auto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>„Jászfényszaru külterület 083/97 hrsz.-</w:t>
      </w:r>
      <w:proofErr w:type="spellStart"/>
      <w:r w:rsidRPr="005B232C">
        <w:rPr>
          <w:rFonts w:ascii="Adobe Garamond Pro" w:hAnsi="Adobe Garamond Pro"/>
        </w:rPr>
        <w:t>on</w:t>
      </w:r>
      <w:proofErr w:type="spellEnd"/>
      <w:r w:rsidRPr="005B232C">
        <w:rPr>
          <w:rFonts w:ascii="Adobe Garamond Pro" w:hAnsi="Adobe Garamond Pro"/>
        </w:rPr>
        <w:t>, szabványos mérőhely kialakítása 3 x 63 Amper teljesítményre és a Trianoni Emlékhely mérőhelyre kötése (15m) földmunkával.” tárgyú beszerzés ajánlattevőinek kijelölésére</w:t>
      </w:r>
    </w:p>
    <w:p w14:paraId="0F0B9DE3" w14:textId="77777777" w:rsidR="00EF5C82" w:rsidRPr="005B232C" w:rsidRDefault="00C84311" w:rsidP="00EF5C82">
      <w:pPr>
        <w:spacing w:after="0" w:line="240" w:lineRule="auto"/>
        <w:ind w:left="709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 xml:space="preserve">Jászfényszaru Város Önkormányzata </w:t>
      </w:r>
      <w:r w:rsidR="00ED6BB8" w:rsidRPr="005B232C">
        <w:rPr>
          <w:rFonts w:ascii="Adobe Garamond Pro" w:hAnsi="Adobe Garamond Pro"/>
        </w:rPr>
        <w:t>a</w:t>
      </w:r>
      <w:r w:rsidR="007846B9" w:rsidRPr="005B232C">
        <w:rPr>
          <w:rFonts w:ascii="Adobe Garamond Pro" w:hAnsi="Adobe Garamond Pro"/>
        </w:rPr>
        <w:t xml:space="preserve"> </w:t>
      </w:r>
      <w:r w:rsidR="00EF5C82" w:rsidRPr="005B232C">
        <w:rPr>
          <w:rFonts w:ascii="Adobe Garamond Pro" w:hAnsi="Adobe Garamond Pro"/>
        </w:rPr>
        <w:t>„Jászfényszaru külterület 083/97 hrsz.-</w:t>
      </w:r>
      <w:proofErr w:type="spellStart"/>
      <w:r w:rsidR="00EF5C82" w:rsidRPr="005B232C">
        <w:rPr>
          <w:rFonts w:ascii="Adobe Garamond Pro" w:hAnsi="Adobe Garamond Pro"/>
        </w:rPr>
        <w:t>on</w:t>
      </w:r>
      <w:proofErr w:type="spellEnd"/>
      <w:r w:rsidR="00EF5C82" w:rsidRPr="005B232C">
        <w:rPr>
          <w:rFonts w:ascii="Adobe Garamond Pro" w:hAnsi="Adobe Garamond Pro"/>
        </w:rPr>
        <w:t>, szabványos mérőhely kialakítása 3 x 63 Amper teljesítményre és a Trianoni Emlékhely mérőhelyre kötése (15m) földmunkával.” tárgyú beszerzéshez ajánlattevőként az alábbi vállalkozásokat jelöli ki:</w:t>
      </w:r>
    </w:p>
    <w:p w14:paraId="4BB4C656" w14:textId="77777777" w:rsidR="00B171CD" w:rsidRPr="005B232C" w:rsidRDefault="00B171CD" w:rsidP="00EF5C82">
      <w:pPr>
        <w:spacing w:after="0" w:line="240" w:lineRule="auto"/>
        <w:ind w:left="1560"/>
        <w:rPr>
          <w:rFonts w:ascii="Adobe Garamond Pro" w:eastAsia="Calibri" w:hAnsi="Adobe Garamond Pro" w:cs="Times New Roman"/>
        </w:rPr>
      </w:pPr>
      <w:r w:rsidRPr="005B232C">
        <w:rPr>
          <w:rFonts w:ascii="Adobe Garamond Pro" w:eastAsia="Calibri" w:hAnsi="Adobe Garamond Pro" w:cs="Times New Roman"/>
        </w:rPr>
        <w:t xml:space="preserve">Koczka Antal </w:t>
      </w:r>
      <w:proofErr w:type="spellStart"/>
      <w:r w:rsidRPr="005B232C">
        <w:rPr>
          <w:rFonts w:ascii="Adobe Garamond Pro" w:eastAsia="Calibri" w:hAnsi="Adobe Garamond Pro" w:cs="Times New Roman"/>
        </w:rPr>
        <w:t>e.v</w:t>
      </w:r>
      <w:proofErr w:type="spellEnd"/>
      <w:r w:rsidRPr="005B232C">
        <w:rPr>
          <w:rFonts w:ascii="Adobe Garamond Pro" w:eastAsia="Calibri" w:hAnsi="Adobe Garamond Pro" w:cs="Times New Roman"/>
        </w:rPr>
        <w:t>.</w:t>
      </w:r>
      <w:r w:rsidRPr="005B232C">
        <w:rPr>
          <w:rFonts w:ascii="Adobe Garamond Pro" w:eastAsia="Calibri" w:hAnsi="Adobe Garamond Pro" w:cs="Times New Roman"/>
        </w:rPr>
        <w:tab/>
        <w:t>5126 Jászfényszaru, Gyöngyvirág utca 5.</w:t>
      </w:r>
    </w:p>
    <w:p w14:paraId="7129A5E9" w14:textId="77777777" w:rsidR="00B171CD" w:rsidRPr="005B232C" w:rsidRDefault="00B171CD" w:rsidP="00EF5C82">
      <w:pPr>
        <w:spacing w:after="0" w:line="240" w:lineRule="auto"/>
        <w:ind w:left="1560"/>
        <w:rPr>
          <w:rFonts w:ascii="Adobe Garamond Pro" w:eastAsia="Calibri" w:hAnsi="Adobe Garamond Pro" w:cs="Times New Roman"/>
        </w:rPr>
      </w:pPr>
      <w:proofErr w:type="spellStart"/>
      <w:r w:rsidRPr="005B232C">
        <w:rPr>
          <w:rFonts w:ascii="Adobe Garamond Pro" w:eastAsia="Calibri" w:hAnsi="Adobe Garamond Pro" w:cs="Times New Roman"/>
        </w:rPr>
        <w:t>Cseszkó</w:t>
      </w:r>
      <w:proofErr w:type="spellEnd"/>
      <w:r w:rsidRPr="005B232C">
        <w:rPr>
          <w:rFonts w:ascii="Adobe Garamond Pro" w:eastAsia="Calibri" w:hAnsi="Adobe Garamond Pro" w:cs="Times New Roman"/>
        </w:rPr>
        <w:t xml:space="preserve"> Imre </w:t>
      </w:r>
      <w:proofErr w:type="spellStart"/>
      <w:r w:rsidRPr="005B232C">
        <w:rPr>
          <w:rFonts w:ascii="Adobe Garamond Pro" w:eastAsia="Calibri" w:hAnsi="Adobe Garamond Pro" w:cs="Times New Roman"/>
        </w:rPr>
        <w:t>e.v</w:t>
      </w:r>
      <w:proofErr w:type="spellEnd"/>
      <w:r w:rsidRPr="005B232C">
        <w:rPr>
          <w:rFonts w:ascii="Adobe Garamond Pro" w:eastAsia="Calibri" w:hAnsi="Adobe Garamond Pro" w:cs="Times New Roman"/>
        </w:rPr>
        <w:t>.</w:t>
      </w:r>
      <w:r w:rsidRPr="005B232C">
        <w:rPr>
          <w:rFonts w:ascii="Adobe Garamond Pro" w:eastAsia="Calibri" w:hAnsi="Adobe Garamond Pro" w:cs="Times New Roman"/>
        </w:rPr>
        <w:tab/>
        <w:t>5126 Jászfényszaru, Ifjúság utca 7.</w:t>
      </w:r>
    </w:p>
    <w:p w14:paraId="65CEBF39" w14:textId="77777777" w:rsidR="00B171CD" w:rsidRPr="005B232C" w:rsidRDefault="00B171CD" w:rsidP="00EF5C82">
      <w:pPr>
        <w:spacing w:after="120" w:line="240" w:lineRule="auto"/>
        <w:ind w:left="1560"/>
        <w:rPr>
          <w:rFonts w:ascii="Adobe Garamond Pro" w:eastAsia="Calibri" w:hAnsi="Adobe Garamond Pro" w:cs="Times New Roman"/>
        </w:rPr>
      </w:pPr>
      <w:r w:rsidRPr="005B232C">
        <w:rPr>
          <w:rFonts w:ascii="Adobe Garamond Pro" w:eastAsia="Calibri" w:hAnsi="Adobe Garamond Pro" w:cs="Times New Roman"/>
        </w:rPr>
        <w:t>ASZLÁR Kft.</w:t>
      </w:r>
      <w:r w:rsidRPr="005B232C">
        <w:rPr>
          <w:rFonts w:ascii="Adobe Garamond Pro" w:eastAsia="Calibri" w:hAnsi="Adobe Garamond Pro" w:cs="Times New Roman"/>
        </w:rPr>
        <w:tab/>
      </w:r>
      <w:r w:rsidRPr="005B232C">
        <w:rPr>
          <w:rFonts w:ascii="Adobe Garamond Pro" w:eastAsia="Calibri" w:hAnsi="Adobe Garamond Pro" w:cs="Times New Roman"/>
        </w:rPr>
        <w:tab/>
        <w:t>5126 Jászfényszaru, Wesselényi utca 28.</w:t>
      </w:r>
    </w:p>
    <w:p w14:paraId="478AD6FB" w14:textId="77777777" w:rsidR="00C84311" w:rsidRPr="005B232C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  <w:b/>
        </w:rPr>
        <w:t>Határidő:</w:t>
      </w:r>
      <w:r w:rsidRPr="005B232C">
        <w:rPr>
          <w:rFonts w:ascii="Adobe Garamond Pro" w:hAnsi="Adobe Garamond Pro"/>
        </w:rPr>
        <w:t xml:space="preserve"> 20</w:t>
      </w:r>
      <w:r w:rsidR="007846B9" w:rsidRPr="005B232C">
        <w:rPr>
          <w:rFonts w:ascii="Adobe Garamond Pro" w:hAnsi="Adobe Garamond Pro"/>
        </w:rPr>
        <w:t>21.05.3</w:t>
      </w:r>
      <w:r w:rsidR="00306F88" w:rsidRPr="005B232C">
        <w:rPr>
          <w:rFonts w:ascii="Adobe Garamond Pro" w:hAnsi="Adobe Garamond Pro"/>
        </w:rPr>
        <w:t>1</w:t>
      </w:r>
      <w:r w:rsidR="007846B9" w:rsidRPr="005B232C">
        <w:rPr>
          <w:rFonts w:ascii="Adobe Garamond Pro" w:hAnsi="Adobe Garamond Pro"/>
        </w:rPr>
        <w:t>.</w:t>
      </w:r>
    </w:p>
    <w:p w14:paraId="34663CE4" w14:textId="77777777" w:rsidR="00C84311" w:rsidRPr="005B232C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  <w:b/>
        </w:rPr>
        <w:t>Felelős:</w:t>
      </w:r>
      <w:r w:rsidRPr="005B232C">
        <w:rPr>
          <w:rFonts w:ascii="Adobe Garamond Pro" w:hAnsi="Adobe Garamond Pro"/>
          <w:b/>
        </w:rPr>
        <w:tab/>
      </w:r>
      <w:r w:rsidRPr="005B232C">
        <w:rPr>
          <w:rFonts w:ascii="Adobe Garamond Pro" w:hAnsi="Adobe Garamond Pro"/>
        </w:rPr>
        <w:t>Győriné dr. Czeglédi Márta polgármester</w:t>
      </w:r>
    </w:p>
    <w:p w14:paraId="513ACB46" w14:textId="77777777" w:rsidR="00C84311" w:rsidRPr="005B232C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ab/>
      </w:r>
      <w:r w:rsidRPr="005B232C">
        <w:rPr>
          <w:rFonts w:ascii="Adobe Garamond Pro" w:hAnsi="Adobe Garamond Pro"/>
        </w:rPr>
        <w:tab/>
        <w:t xml:space="preserve">Dr. </w:t>
      </w:r>
      <w:proofErr w:type="spellStart"/>
      <w:r w:rsidRPr="005B232C">
        <w:rPr>
          <w:rFonts w:ascii="Adobe Garamond Pro" w:hAnsi="Adobe Garamond Pro"/>
        </w:rPr>
        <w:t>Voller</w:t>
      </w:r>
      <w:proofErr w:type="spellEnd"/>
      <w:r w:rsidRPr="005B232C">
        <w:rPr>
          <w:rFonts w:ascii="Adobe Garamond Pro" w:hAnsi="Adobe Garamond Pro"/>
        </w:rPr>
        <w:t xml:space="preserve"> Erika jegyző</w:t>
      </w:r>
    </w:p>
    <w:p w14:paraId="57950B1A" w14:textId="77777777" w:rsidR="00C84311" w:rsidRPr="005B232C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ab/>
      </w:r>
      <w:r w:rsidRPr="005B232C">
        <w:rPr>
          <w:rFonts w:ascii="Adobe Garamond Pro" w:hAnsi="Adobe Garamond Pro"/>
        </w:rPr>
        <w:tab/>
      </w:r>
      <w:r w:rsidR="00306F88" w:rsidRPr="005B232C">
        <w:rPr>
          <w:rFonts w:ascii="Adobe Garamond Pro" w:hAnsi="Adobe Garamond Pro"/>
        </w:rPr>
        <w:t xml:space="preserve">Illés Péter projektiroda </w:t>
      </w:r>
      <w:r w:rsidR="00A11868" w:rsidRPr="005B232C">
        <w:rPr>
          <w:rFonts w:ascii="Adobe Garamond Pro" w:hAnsi="Adobe Garamond Pro"/>
        </w:rPr>
        <w:t>irodavezető</w:t>
      </w:r>
    </w:p>
    <w:p w14:paraId="0BD7DA03" w14:textId="77777777" w:rsidR="00C84311" w:rsidRPr="005B232C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  <w:b/>
        </w:rPr>
        <w:t>Végrehajtásért felelős:</w:t>
      </w:r>
      <w:r w:rsidRPr="005B232C">
        <w:rPr>
          <w:rFonts w:ascii="Adobe Garamond Pro" w:hAnsi="Adobe Garamond Pro"/>
        </w:rPr>
        <w:t xml:space="preserve"> </w:t>
      </w:r>
      <w:r w:rsidR="00306F88" w:rsidRPr="005B232C">
        <w:rPr>
          <w:rFonts w:ascii="Adobe Garamond Pro" w:hAnsi="Adobe Garamond Pro"/>
        </w:rPr>
        <w:t>Fáy Dániel projektiroda munkatárs.</w:t>
      </w:r>
    </w:p>
    <w:p w14:paraId="72D35857" w14:textId="19A40C33" w:rsidR="00C84311" w:rsidRPr="005B232C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>Jászfényszaru, 20</w:t>
      </w:r>
      <w:r w:rsidR="00306F88" w:rsidRPr="005B232C">
        <w:rPr>
          <w:rFonts w:ascii="Adobe Garamond Pro" w:hAnsi="Adobe Garamond Pro"/>
        </w:rPr>
        <w:t>20</w:t>
      </w:r>
      <w:r w:rsidRPr="005B232C">
        <w:rPr>
          <w:rFonts w:ascii="Adobe Garamond Pro" w:hAnsi="Adobe Garamond Pro"/>
        </w:rPr>
        <w:t>.</w:t>
      </w:r>
      <w:r w:rsidR="00A739D4" w:rsidRPr="005B232C">
        <w:rPr>
          <w:rFonts w:ascii="Adobe Garamond Pro" w:hAnsi="Adobe Garamond Pro"/>
        </w:rPr>
        <w:t xml:space="preserve"> </w:t>
      </w:r>
      <w:r w:rsidR="00035409" w:rsidRPr="005B232C">
        <w:rPr>
          <w:rFonts w:ascii="Adobe Garamond Pro" w:hAnsi="Adobe Garamond Pro"/>
        </w:rPr>
        <w:t xml:space="preserve">augusztus </w:t>
      </w:r>
      <w:r w:rsidR="00EF5C82" w:rsidRPr="005B232C">
        <w:rPr>
          <w:rFonts w:ascii="Adobe Garamond Pro" w:hAnsi="Adobe Garamond Pro"/>
        </w:rPr>
        <w:t>1</w:t>
      </w:r>
      <w:r w:rsidR="00846B1E">
        <w:rPr>
          <w:rFonts w:ascii="Adobe Garamond Pro" w:hAnsi="Adobe Garamond Pro"/>
        </w:rPr>
        <w:t>1</w:t>
      </w:r>
      <w:r w:rsidR="00CF1BF1" w:rsidRPr="005B232C">
        <w:rPr>
          <w:rFonts w:ascii="Adobe Garamond Pro" w:hAnsi="Adobe Garamond Pro"/>
        </w:rPr>
        <w:t>.</w:t>
      </w:r>
    </w:p>
    <w:p w14:paraId="30F0E4BD" w14:textId="77777777" w:rsidR="00C84311" w:rsidRPr="005B232C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>Tisztelettel:</w:t>
      </w:r>
    </w:p>
    <w:p w14:paraId="2483E620" w14:textId="77777777" w:rsidR="00EF5C82" w:rsidRPr="005B232C" w:rsidRDefault="00D90205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 xml:space="preserve">Dr. </w:t>
      </w:r>
      <w:proofErr w:type="spellStart"/>
      <w:r w:rsidRPr="005B232C">
        <w:rPr>
          <w:rFonts w:ascii="Adobe Garamond Pro" w:hAnsi="Adobe Garamond Pro"/>
        </w:rPr>
        <w:t>Voller</w:t>
      </w:r>
      <w:proofErr w:type="spellEnd"/>
      <w:r w:rsidRPr="005B232C">
        <w:rPr>
          <w:rFonts w:ascii="Adobe Garamond Pro" w:hAnsi="Adobe Garamond Pro"/>
        </w:rPr>
        <w:t xml:space="preserve"> Erika</w:t>
      </w:r>
    </w:p>
    <w:p w14:paraId="73202DB1" w14:textId="77777777" w:rsidR="0055051E" w:rsidRPr="005B232C" w:rsidRDefault="00D90205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5B232C">
        <w:rPr>
          <w:rFonts w:ascii="Adobe Garamond Pro" w:hAnsi="Adobe Garamond Pro"/>
        </w:rPr>
        <w:t>jegyző</w:t>
      </w:r>
    </w:p>
    <w:sectPr w:rsidR="0055051E" w:rsidRPr="005B232C" w:rsidSect="00083E21">
      <w:footerReference w:type="default" r:id="rId9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55EFF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53B64A19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77F56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799CEA6B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6F52F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06632E95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5409"/>
    <w:rsid w:val="000705F4"/>
    <w:rsid w:val="00077529"/>
    <w:rsid w:val="00083E21"/>
    <w:rsid w:val="0012256E"/>
    <w:rsid w:val="001B1BE4"/>
    <w:rsid w:val="001E77B5"/>
    <w:rsid w:val="00254E8D"/>
    <w:rsid w:val="00282BD7"/>
    <w:rsid w:val="002B4847"/>
    <w:rsid w:val="00301D59"/>
    <w:rsid w:val="00306F88"/>
    <w:rsid w:val="00341D32"/>
    <w:rsid w:val="00364DD5"/>
    <w:rsid w:val="003F4B19"/>
    <w:rsid w:val="003F6B36"/>
    <w:rsid w:val="00462B10"/>
    <w:rsid w:val="004723A8"/>
    <w:rsid w:val="004D57C9"/>
    <w:rsid w:val="0055051E"/>
    <w:rsid w:val="005970E9"/>
    <w:rsid w:val="005B02AE"/>
    <w:rsid w:val="005B232C"/>
    <w:rsid w:val="00623A85"/>
    <w:rsid w:val="00634719"/>
    <w:rsid w:val="006661D8"/>
    <w:rsid w:val="0067430D"/>
    <w:rsid w:val="006C1901"/>
    <w:rsid w:val="006C4F70"/>
    <w:rsid w:val="006E5BEE"/>
    <w:rsid w:val="006F77D8"/>
    <w:rsid w:val="007846B9"/>
    <w:rsid w:val="007F4AEF"/>
    <w:rsid w:val="00837CE6"/>
    <w:rsid w:val="00843613"/>
    <w:rsid w:val="00846B1E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F6524"/>
    <w:rsid w:val="00A11868"/>
    <w:rsid w:val="00A54980"/>
    <w:rsid w:val="00A732E5"/>
    <w:rsid w:val="00A739D4"/>
    <w:rsid w:val="00AC3695"/>
    <w:rsid w:val="00AC3F13"/>
    <w:rsid w:val="00B12156"/>
    <w:rsid w:val="00B171CD"/>
    <w:rsid w:val="00B5751C"/>
    <w:rsid w:val="00B86A5E"/>
    <w:rsid w:val="00C84311"/>
    <w:rsid w:val="00CB2F87"/>
    <w:rsid w:val="00CD194F"/>
    <w:rsid w:val="00CD35B5"/>
    <w:rsid w:val="00CF1BF1"/>
    <w:rsid w:val="00D10CC1"/>
    <w:rsid w:val="00D159F1"/>
    <w:rsid w:val="00D37576"/>
    <w:rsid w:val="00D90205"/>
    <w:rsid w:val="00E00CAF"/>
    <w:rsid w:val="00EB1250"/>
    <w:rsid w:val="00ED6BB8"/>
    <w:rsid w:val="00E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0F685DC"/>
  <w15:docId w15:val="{D42D2044-4A03-4CF7-962B-6D4D7AFF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171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2020-08-11T09:50:00Z</cp:lastPrinted>
  <dcterms:created xsi:type="dcterms:W3CDTF">2020-08-11T09:50:00Z</dcterms:created>
  <dcterms:modified xsi:type="dcterms:W3CDTF">2020-08-11T09:50:00Z</dcterms:modified>
</cp:coreProperties>
</file>